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139833pt;height:139.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@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  <w:position w:val="-1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www.uhlcollectors.org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9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Uhls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5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6718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averhill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Indianapolis,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46217</w:t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317-536-8544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317-570-5830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205</w:t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574-527-8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</w:t>
      </w:r>
    </w:p>
    <w:p>
      <w:pPr>
        <w:spacing w:before="78" w:after="0" w:line="239" w:lineRule="auto"/>
        <w:ind w:left="131" w:right="21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Presorted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Standard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U.S.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Postage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Paid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-19" w:right="6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Indianapolis,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20" w:bottom="280" w:left="440" w:right="800"/>
          <w:cols w:num="3" w:equalWidth="0">
            <w:col w:w="2302" w:space="138"/>
            <w:col w:w="2868" w:space="4158"/>
            <w:col w:w="153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86pt;margin-top:36pt;width:90pt;height:81pt;mso-position-horizontal-relative:page;mso-position-vertical-relative:page;z-index:-249" coordorigin="9720,720" coordsize="1800,1620">
            <v:shape style="position:absolute;left:9720;top:720;width:1800;height:1620" coordorigin="9720,720" coordsize="1800,1620" path="m11520,720l9720,720,9720,2340,11520,2340,11520,720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441pt;width:540pt;height:297pt;mso-position-horizontal-relative:page;mso-position-vertical-relative:page;z-index:-248" coordorigin="720,8820" coordsize="10800,5940">
            <v:shape style="position:absolute;left:720;top:8820;width:10800;height:5940" coordorigin="720,8820" coordsize="10800,5940" path="m11520,8820l720,8820,720,14760,11520,14760,11520,8820xe" filled="f" stroked="t" strokeweight="3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639" w:lineRule="exact"/>
        <w:ind w:left="1076" w:right="697"/>
        <w:jc w:val="center"/>
        <w:rPr>
          <w:rFonts w:ascii="Rockwell Extra Bold" w:hAnsi="Rockwell Extra Bold" w:cs="Rockwell Extra Bold" w:eastAsia="Rockwell Extra Bold"/>
          <w:sz w:val="56"/>
          <w:szCs w:val="56"/>
        </w:rPr>
      </w:pPr>
      <w:rPr/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2010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Uhl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Collectors’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Society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</w:rPr>
      </w:r>
    </w:p>
    <w:p>
      <w:pPr>
        <w:spacing w:before="0" w:after="0" w:line="657" w:lineRule="exact"/>
        <w:ind w:left="2396" w:right="2015"/>
        <w:jc w:val="center"/>
        <w:rPr>
          <w:rFonts w:ascii="Rockwell Extra Bold" w:hAnsi="Rockwell Extra Bold" w:cs="Rockwell Extra Bold" w:eastAsia="Rockwell Extra Bold"/>
          <w:sz w:val="56"/>
          <w:szCs w:val="56"/>
        </w:rPr>
      </w:pPr>
      <w:rPr/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Annual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Convention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41" w:right="861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Friday,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56"/>
          <w:szCs w:val="56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25"/>
        </w:rPr>
        <w:t>th</w:t>
      </w:r>
      <w:r>
        <w:rPr>
          <w:rFonts w:ascii="Times New Roman" w:hAnsi="Times New Roman" w:cs="Times New Roman" w:eastAsia="Times New Roman"/>
          <w:sz w:val="36"/>
          <w:szCs w:val="36"/>
          <w:spacing w:val="50"/>
          <w:w w:val="100"/>
          <w:position w:val="25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Saturday,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June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56"/>
          <w:szCs w:val="56"/>
          <w:spacing w:val="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25"/>
        </w:rPr>
        <w:t>th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4" w:right="72"/>
        <w:jc w:val="center"/>
        <w:rPr>
          <w:rFonts w:ascii="Edwardian Script ITC" w:hAnsi="Edwardian Script ITC" w:cs="Edwardian Script ITC" w:eastAsia="Edwardian Script ITC"/>
          <w:sz w:val="96"/>
          <w:szCs w:val="96"/>
        </w:rPr>
      </w:pPr>
      <w:rPr/>
      <w:r>
        <w:rPr>
          <w:rFonts w:ascii="Edwardian Script ITC" w:hAnsi="Edwardian Script ITC" w:cs="Edwardian Script ITC" w:eastAsia="Edwardian Script ITC"/>
          <w:sz w:val="96"/>
          <w:szCs w:val="96"/>
          <w:spacing w:val="1"/>
          <w:w w:val="100"/>
        </w:rPr>
        <w:t>jx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100"/>
        </w:rPr>
        <w:t>Ë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26"/>
          <w:w w:val="100"/>
        </w:rPr>
        <w:t> 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40"/>
        </w:rPr>
        <w:t>Ü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40"/>
        </w:rPr>
        <w:t>x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40"/>
        </w:rPr>
        <w:t> 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47"/>
          <w:w w:val="40"/>
        </w:rPr>
        <w:t> 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40"/>
        </w:rPr>
        <w:t>ÄÉÉ~|Ç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40"/>
        </w:rPr>
        <w:t>z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40"/>
        </w:rPr>
        <w:t> 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38"/>
          <w:w w:val="40"/>
        </w:rPr>
        <w:t> 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1"/>
          <w:w w:val="53"/>
        </w:rPr>
        <w:t>yÉÜãtÜ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53"/>
        </w:rPr>
        <w:t>w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83"/>
          <w:w w:val="53"/>
        </w:rPr>
        <w:t> 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38"/>
        </w:rPr>
        <w:t>à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38"/>
        </w:rPr>
        <w:t>É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38"/>
        </w:rPr>
        <w:t> 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41"/>
          <w:w w:val="38"/>
        </w:rPr>
        <w:t> 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1"/>
          <w:w w:val="61"/>
        </w:rPr>
        <w:t>áxx|Ç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61"/>
        </w:rPr>
        <w:t>z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43"/>
          <w:w w:val="61"/>
        </w:rPr>
        <w:t> 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1"/>
          <w:w w:val="61"/>
        </w:rPr>
        <w:t>çÉ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61"/>
        </w:rPr>
        <w:t>â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94"/>
          <w:w w:val="61"/>
        </w:rPr>
        <w:t> 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1"/>
          <w:w w:val="43"/>
        </w:rPr>
        <w:t>|Ç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100"/>
        </w:rPr>
      </w:r>
    </w:p>
    <w:p>
      <w:pPr>
        <w:spacing w:before="0" w:after="0" w:line="240" w:lineRule="auto"/>
        <w:ind w:left="4265" w:right="3886"/>
        <w:jc w:val="center"/>
        <w:rPr>
          <w:rFonts w:ascii="Edwardian Script ITC" w:hAnsi="Edwardian Script ITC" w:cs="Edwardian Script ITC" w:eastAsia="Edwardian Script ITC"/>
          <w:sz w:val="96"/>
          <w:szCs w:val="96"/>
        </w:rPr>
      </w:pPr>
      <w:rPr/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61"/>
        </w:rPr>
        <w:t>]táÑxÜ444</w:t>
      </w:r>
      <w:r>
        <w:rPr>
          <w:rFonts w:ascii="Edwardian Script ITC" w:hAnsi="Edwardian Script ITC" w:cs="Edwardian Script ITC" w:eastAsia="Edwardian Script ITC"/>
          <w:sz w:val="96"/>
          <w:szCs w:val="96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20" w:bottom="280" w:left="440" w:right="800"/>
        </w:sectPr>
      </w:pPr>
      <w:rPr/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15" w:lineRule="exact"/>
        <w:ind w:left="2866" w:right="2827"/>
        <w:jc w:val="center"/>
        <w:rPr>
          <w:rFonts w:ascii="Rockwell Extra Bold" w:hAnsi="Rockwell Extra Bold" w:cs="Rockwell Extra Bold" w:eastAsia="Rockwell Extra Bold"/>
          <w:sz w:val="44"/>
          <w:szCs w:val="44"/>
        </w:rPr>
      </w:pPr>
      <w:rPr/>
      <w:r>
        <w:rPr/>
        <w:pict>
          <v:shape style="position:absolute;margin-left:25.619995pt;margin-top:-9.804968pt;width:93.473999pt;height:123.539993pt;mso-position-horizontal-relative:page;mso-position-vertical-relative:paragraph;z-index:-247" type="#_x0000_t75">
            <v:imagedata r:id="rId8" o:title=""/>
          </v:shape>
        </w:pict>
      </w:r>
      <w:r>
        <w:rPr/>
        <w:pict>
          <v:shape style="position:absolute;margin-left:502.559998pt;margin-top:-9.804983pt;width:83.942001pt;height:125.880005pt;mso-position-horizontal-relative:page;mso-position-vertical-relative:paragraph;z-index:-246" type="#_x0000_t75">
            <v:imagedata r:id="rId9" o:title=""/>
          </v:shape>
        </w:pic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100"/>
          <w:b/>
          <w:bCs/>
        </w:rPr>
        <w:t>Uhl</w: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100"/>
          <w:b/>
          <w:bCs/>
        </w:rPr>
        <w:t>Collectors</w: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100"/>
          <w:b/>
          <w:bCs/>
        </w:rPr>
        <w:t>Society</w: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98" w:right="5059"/>
        <w:jc w:val="center"/>
        <w:rPr>
          <w:rFonts w:ascii="Rockwell Extra Bold" w:hAnsi="Rockwell Extra Bold" w:cs="Rockwell Extra Bold" w:eastAsia="Rockwell Extra Bold"/>
          <w:sz w:val="22"/>
          <w:szCs w:val="22"/>
        </w:rPr>
      </w:pPr>
      <w:rPr/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100"/>
          <w:b/>
          <w:bCs/>
        </w:rPr>
        <w:t>May</w:t>
      </w:r>
      <w:r>
        <w:rPr>
          <w:rFonts w:ascii="Rockwell Extra Bold" w:hAnsi="Rockwell Extra Bold" w:cs="Rockwell Extra Bold" w:eastAsia="Rockwell Extra Bold"/>
          <w:sz w:val="22"/>
          <w:szCs w:val="22"/>
          <w:spacing w:val="-6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2010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40" w:right="2501"/>
        <w:jc w:val="center"/>
        <w:rPr>
          <w:rFonts w:ascii="Rockwell Extra Bold" w:hAnsi="Rockwell Extra Bold" w:cs="Rockwell Extra Bold" w:eastAsia="Rockwell Extra Bold"/>
          <w:sz w:val="22"/>
          <w:szCs w:val="22"/>
        </w:rPr>
      </w:pPr>
      <w:rPr/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***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***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***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***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***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99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99"/>
          <w:b/>
          <w:bCs/>
        </w:rPr>
        <w:t>**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1" w:lineRule="exact"/>
        <w:ind w:left="2777" w:right="2820"/>
        <w:jc w:val="center"/>
        <w:rPr>
          <w:rFonts w:ascii="Rockwell Extra Bold" w:hAnsi="Rockwell Extra Bold" w:cs="Rockwell Extra Bold" w:eastAsia="Rockwell Extra Bold"/>
          <w:sz w:val="36"/>
          <w:szCs w:val="36"/>
        </w:rPr>
      </w:pPr>
      <w:rPr/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From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The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President’s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Desk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position w:val="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312" w:right="336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Saturday,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weather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cloudy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tornadoes.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Kugler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(the-auction-co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pany)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pitcher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bulbous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bottom.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$425.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collection.</w:t>
      </w:r>
    </w:p>
    <w:p>
      <w:pPr>
        <w:spacing w:before="0" w:after="0" w:line="240" w:lineRule="auto"/>
        <w:ind w:left="3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stop.</w:t>
      </w:r>
    </w:p>
    <w:p>
      <w:pPr>
        <w:spacing w:before="0" w:after="0" w:line="240" w:lineRule="auto"/>
        <w:ind w:left="4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crè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coffee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pitcher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pitchers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3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$30.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yer’s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casserole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#120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tulip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bowl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$30</w:t>
      </w:r>
    </w:p>
    <w:p>
      <w:pPr>
        <w:spacing w:before="5" w:after="0" w:line="274" w:lineRule="exact"/>
        <w:ind w:left="312" w:right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bowls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$35.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McCurdy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$60.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acorn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$35.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Acorn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brought$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$65.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Evansville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$360.</w:t>
      </w:r>
    </w:p>
    <w:p>
      <w:pPr>
        <w:spacing w:before="0" w:after="0" w:line="276" w:lineRule="exact"/>
        <w:ind w:left="312" w:right="396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ansville.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Hadley,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Fritz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Puckett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wheeling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hands.</w:t>
      </w:r>
    </w:p>
    <w:p>
      <w:pPr>
        <w:spacing w:before="0" w:after="0" w:line="276" w:lineRule="exact"/>
        <w:ind w:left="312" w:right="7179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hew!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</w:p>
    <w:p>
      <w:pPr>
        <w:spacing w:before="91" w:after="0" w:line="240" w:lineRule="auto"/>
        <w:ind w:left="57" w:right="8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******************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*********************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***************************************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21" w:right="2983"/>
        <w:jc w:val="center"/>
        <w:rPr>
          <w:rFonts w:ascii="Rockwell Extra Bold" w:hAnsi="Rockwell Extra Bold" w:cs="Rockwell Extra Bold" w:eastAsia="Rockwell Extra Bold"/>
          <w:sz w:val="36"/>
          <w:szCs w:val="36"/>
        </w:rPr>
      </w:pPr>
      <w:rPr/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</w:rPr>
        <w:t>From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</w:rPr>
        <w:t>the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</w:rPr>
        <w:t>Press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</w:rPr>
        <w:t>Secretary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12" w:right="596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nvention.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oxanne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enjoying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happenings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all.</w:t>
      </w:r>
    </w:p>
    <w:p>
      <w:pPr>
        <w:spacing w:before="0" w:after="0" w:line="240" w:lineRule="auto"/>
        <w:ind w:left="312" w:right="788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Banquet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it.</w:t>
      </w:r>
    </w:p>
    <w:p>
      <w:pPr>
        <w:spacing w:before="0" w:after="0" w:line="239" w:lineRule="auto"/>
        <w:ind w:left="312" w:right="347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Roxanne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“Picking”.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eyer’s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flesh.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$7.00!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stopped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Wabash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Indiana.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oxanne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thrilled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“dealer”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“Ite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1800’s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aisles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lls”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Roxanne…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“Jack”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trip!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we’ll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there!</w:t>
      </w:r>
    </w:p>
    <w:p>
      <w:pPr>
        <w:spacing w:before="0" w:after="0" w:line="271" w:lineRule="exact"/>
        <w:ind w:left="3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pt;margin-top:32.803223pt;width:558pt;height:81pt;mso-position-horizontal-relative:page;mso-position-vertical-relative:paragraph;z-index:-245" coordorigin="540,656" coordsize="11160,1620">
            <v:shape style="position:absolute;left:540;top:656;width:11160;height:1620" coordorigin="540,656" coordsize="11160,1620" path="m11700,656l540,656,540,2276,11700,2276,11700,656xe" filled="f" stroked="t" strokeweight="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6" w:after="0" w:line="240" w:lineRule="auto"/>
        <w:ind w:left="4724" w:right="4686"/>
        <w:jc w:val="center"/>
        <w:rPr>
          <w:rFonts w:ascii="Rockwell Extra Bold" w:hAnsi="Rockwell Extra Bold" w:cs="Rockwell Extra Bold" w:eastAsia="Rockwell Extra Bold"/>
          <w:sz w:val="24"/>
          <w:szCs w:val="24"/>
        </w:rPr>
      </w:pPr>
      <w:rPr/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What’s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99"/>
          <w:b/>
          <w:bCs/>
        </w:rPr>
        <w:t>Inside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34" w:right="421"/>
        <w:jc w:val="left"/>
        <w:tabs>
          <w:tab w:pos="7170" w:val="left"/>
          <w:tab w:pos="7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Page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2: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Page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3: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Page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2: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Agenda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Page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3: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Page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2: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Newslett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Page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3: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Favorite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</w:p>
    <w:p>
      <w:pPr>
        <w:jc w:val="left"/>
        <w:spacing w:after="0"/>
        <w:sectPr>
          <w:pgNumType w:start="1"/>
          <w:pgMar w:footer="770" w:header="0" w:top="520" w:bottom="960" w:left="380" w:right="400"/>
          <w:footerReference w:type="default" r:id="rId7"/>
          <w:pgSz w:w="12240" w:h="15840"/>
        </w:sectPr>
      </w:pPr>
      <w:rPr/>
    </w:p>
    <w:p>
      <w:pPr>
        <w:spacing w:before="42" w:after="0" w:line="240" w:lineRule="auto"/>
        <w:ind w:left="1456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ment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89" w:right="305" w:firstLine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40"/>
          <w:szCs w:val="40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40"/>
          <w:szCs w:val="40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40"/>
          <w:szCs w:val="4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40"/>
          <w:szCs w:val="4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1849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1944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nsv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Hunti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ndia</w:t>
      </w:r>
      <w:r>
        <w:rPr>
          <w:rFonts w:ascii="Times New Roman" w:hAnsi="Times New Roman" w:cs="Times New Roman" w:eastAsia="Times New Roman"/>
          <w:sz w:val="40"/>
          <w:szCs w:val="4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3" w:after="0" w:line="406" w:lineRule="exact"/>
        <w:ind w:left="3405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Ne</w:t>
      </w:r>
      <w:r>
        <w:rPr>
          <w:rFonts w:ascii="Times New Roman" w:hAnsi="Times New Roman" w:cs="Times New Roman" w:eastAsia="Times New Roman"/>
          <w:sz w:val="36"/>
          <w:szCs w:val="36"/>
          <w:spacing w:val="4"/>
          <w:w w:val="100"/>
          <w:b/>
          <w:bCs/>
          <w:u w:val="thick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spacing w:val="4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sletter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Ite</w:t>
      </w:r>
      <w:r>
        <w:rPr>
          <w:rFonts w:ascii="Times New Roman" w:hAnsi="Times New Roman" w:cs="Times New Roman" w:eastAsia="Times New Roman"/>
          <w:sz w:val="36"/>
          <w:szCs w:val="36"/>
          <w:spacing w:val="-4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-4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&amp;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Requ</w:t>
      </w:r>
      <w:r>
        <w:rPr>
          <w:rFonts w:ascii="Times New Roman" w:hAnsi="Times New Roman" w:cs="Times New Roman" w:eastAsia="Times New Roman"/>
          <w:sz w:val="36"/>
          <w:szCs w:val="36"/>
          <w:spacing w:val="-4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4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sts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28"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10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undp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uh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328" w:right="3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g”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770" w:top="600" w:bottom="960" w:left="580" w:right="860"/>
          <w:pgSz w:w="12240" w:h="15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104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hursday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June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u w:val="thick" w:color="000000"/>
          <w:position w:val="-1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2010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44"/>
          <w:szCs w:val="4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44"/>
          <w:szCs w:val="44"/>
          <w:b/>
          <w:bCs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2010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onvent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on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44"/>
          <w:szCs w:val="44"/>
          <w:spacing w:val="-4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spacing w:val="-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nda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580" w:right="860"/>
          <w:cols w:num="2" w:equalWidth="0">
            <w:col w:w="2971" w:space="374"/>
            <w:col w:w="7455"/>
          </w:cols>
        </w:sectPr>
      </w:pPr>
      <w:rPr/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36pt;margin-top:27pt;width:549pt;height:162pt;mso-position-horizontal-relative:page;mso-position-vertical-relative:page;z-index:-244" coordorigin="720,540" coordsize="10980,3240">
            <v:shape style="position:absolute;left:720;top:540;width:10980;height:3240" coordorigin="720,540" coordsize="10980,3240" path="m720,3780l11700,3780,11700,540,720,540,720,3780xe" filled="f" stroked="t" strokeweight="4.5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198pt;width:549pt;height:144pt;mso-position-horizontal-relative:page;mso-position-vertical-relative:page;z-index:-243" coordorigin="720,3960" coordsize="10980,2880">
            <v:shape style="position:absolute;left:720;top:3960;width:10980;height:2880" coordorigin="720,3960" coordsize="10980,2880" path="m720,6840l11700,6840,11700,3960,720,3960,720,6840xe" filled="f" stroked="t" strokeweight="4.5pt" strokecolor="#00000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p>
      <w:pPr>
        <w:spacing w:before="24" w:after="0" w:line="316" w:lineRule="exact"/>
        <w:ind w:left="104" w:right="-20"/>
        <w:jc w:val="left"/>
        <w:tabs>
          <w:tab w:pos="4760" w:val="left"/>
          <w:tab w:pos="8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34.200001pt;margin-top:33.014313pt;width:539.070016pt;height:.1pt;mso-position-horizontal-relative:page;mso-position-vertical-relative:paragraph;z-index:-242" coordorigin="684,660" coordsize="10781,2">
            <v:shape style="position:absolute;left:684;top:660;width:10781;height:2" coordorigin="684,660" coordsize="10781,0" path="m684,660l11465,660e" filled="f" stroked="t" strokeweight=".56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uc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s</w:t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PM</w:t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316" w:lineRule="exact"/>
        <w:ind w:left="104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day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June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25,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2010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40" w:lineRule="auto"/>
        <w:ind w:left="104" w:right="-20"/>
        <w:jc w:val="left"/>
        <w:tabs>
          <w:tab w:pos="4800" w:val="left"/>
          <w:tab w:pos="818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PM</w:t>
        <w:tab/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anq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</w:p>
    <w:p>
      <w:pPr>
        <w:spacing w:before="2" w:after="0" w:line="240" w:lineRule="auto"/>
        <w:ind w:left="104" w:right="-20"/>
        <w:jc w:val="left"/>
        <w:tabs>
          <w:tab w:pos="4820" w:val="left"/>
          <w:tab w:pos="82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PM</w:t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</w:p>
    <w:p>
      <w:pPr>
        <w:spacing w:before="0" w:after="0" w:line="320" w:lineRule="exact"/>
        <w:ind w:left="104" w:right="-20"/>
        <w:jc w:val="left"/>
        <w:tabs>
          <w:tab w:pos="4820" w:val="left"/>
          <w:tab w:pos="81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anq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oom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ns</w:t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PM</w:t>
        <w:tab/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anq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</w:p>
    <w:p>
      <w:pPr>
        <w:spacing w:before="2" w:after="0" w:line="240" w:lineRule="auto"/>
        <w:ind w:left="104" w:right="-20"/>
        <w:jc w:val="left"/>
        <w:tabs>
          <w:tab w:pos="48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nner</w:t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30PM</w:t>
      </w:r>
    </w:p>
    <w:p>
      <w:pPr>
        <w:spacing w:before="0" w:after="0" w:line="320" w:lineRule="exact"/>
        <w:ind w:left="104" w:right="-20"/>
        <w:jc w:val="left"/>
        <w:tabs>
          <w:tab w:pos="48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er</w:t>
        <w:tab/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</w:p>
    <w:p>
      <w:pPr>
        <w:spacing w:before="2" w:after="0" w:line="316" w:lineRule="exact"/>
        <w:ind w:left="104" w:right="-20"/>
        <w:jc w:val="left"/>
        <w:tabs>
          <w:tab w:pos="478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34.200001pt;margin-top:31.914312pt;width:539.000026pt;height:.1pt;mso-position-horizontal-relative:page;mso-position-vertical-relative:paragraph;z-index:-241" coordorigin="684,638" coordsize="10780,2">
            <v:shape style="position:absolute;left:684;top:638;width:10780;height:2" coordorigin="684,638" coordsize="10780,0" path="m684,638l11464,638e" filled="f" stroked="t" strokeweight=".56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oom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g</w:t>
        <w:tab/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ock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316" w:lineRule="exact"/>
        <w:ind w:left="104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Sa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urda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  <w:u w:val="thick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June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u w:val="thick" w:color="000000"/>
          <w:position w:val="-1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2010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40" w:lineRule="auto"/>
        <w:ind w:left="104" w:right="1014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                              </w:t>
      </w:r>
      <w:r>
        <w:rPr>
          <w:rFonts w:ascii="Times New Roman" w:hAnsi="Times New Roman" w:cs="Times New Roman" w:eastAsia="Times New Roman"/>
          <w:sz w:val="28"/>
          <w:szCs w:val="28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anq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                              </w:t>
      </w:r>
      <w:r>
        <w:rPr>
          <w:rFonts w:ascii="Times New Roman" w:hAnsi="Times New Roman" w:cs="Times New Roman" w:eastAsia="Times New Roman"/>
          <w:sz w:val="28"/>
          <w:szCs w:val="28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anquet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                       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anq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anquet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</w:p>
    <w:p>
      <w:pPr>
        <w:jc w:val="both"/>
        <w:spacing w:after="0"/>
        <w:sectPr>
          <w:type w:val="continuous"/>
          <w:pgSz w:w="12240" w:h="15840"/>
          <w:pgMar w:top="720" w:bottom="280" w:left="580" w:right="860"/>
        </w:sectPr>
      </w:pPr>
      <w:rPr/>
    </w:p>
    <w:p>
      <w:pPr>
        <w:spacing w:before="62" w:after="0" w:line="240" w:lineRule="auto"/>
        <w:ind w:left="1071" w:right="932"/>
        <w:jc w:val="center"/>
        <w:rPr>
          <w:rFonts w:ascii="Monotype Corsiva" w:hAnsi="Monotype Corsiva" w:cs="Monotype Corsiva" w:eastAsia="Monotype Corsiva"/>
          <w:sz w:val="40"/>
          <w:szCs w:val="40"/>
        </w:rPr>
      </w:pPr>
      <w:rPr/>
      <w:r>
        <w:rPr>
          <w:rFonts w:ascii="Monotype Corsiva" w:hAnsi="Monotype Corsiva" w:cs="Monotype Corsiva" w:eastAsia="Monotype Corsiva"/>
          <w:sz w:val="40"/>
          <w:szCs w:val="40"/>
          <w:w w:val="99"/>
          <w:i/>
        </w:rPr>
      </w:r>
      <w:r>
        <w:rPr>
          <w:rFonts w:ascii="Monotype Corsiva" w:hAnsi="Monotype Corsiva" w:cs="Monotype Corsiva" w:eastAsia="Monotype Corsiva"/>
          <w:sz w:val="40"/>
          <w:szCs w:val="40"/>
          <w:spacing w:val="1"/>
          <w:w w:val="99"/>
          <w:i/>
          <w:u w:val="thick" w:color="000000"/>
        </w:rPr>
        <w:t>OFFICERS</w:t>
      </w:r>
      <w:r>
        <w:rPr>
          <w:rFonts w:ascii="Monotype Corsiva" w:hAnsi="Monotype Corsiva" w:cs="Monotype Corsiva" w:eastAsia="Monotype Corsiva"/>
          <w:sz w:val="40"/>
          <w:szCs w:val="40"/>
          <w:spacing w:val="1"/>
          <w:w w:val="99"/>
          <w:i/>
        </w:rPr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12" w:right="8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Bain</w:t>
      </w:r>
    </w:p>
    <w:p>
      <w:pPr>
        <w:spacing w:before="0" w:after="0" w:line="240" w:lineRule="auto"/>
        <w:ind w:left="769" w:right="6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Lumbard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Avenue</w:t>
      </w:r>
    </w:p>
    <w:p>
      <w:pPr>
        <w:spacing w:before="0" w:after="0" w:line="240" w:lineRule="auto"/>
        <w:ind w:left="898" w:right="7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Evansville,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47714</w:t>
      </w:r>
    </w:p>
    <w:p>
      <w:pPr>
        <w:spacing w:before="0" w:after="0" w:line="240" w:lineRule="auto"/>
        <w:ind w:left="1272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812-589-7948</w:t>
      </w:r>
    </w:p>
    <w:p>
      <w:pPr>
        <w:spacing w:before="0" w:after="0" w:line="240" w:lineRule="auto"/>
        <w:ind w:left="642" w:right="5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lbai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@evs.k12.i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.us</w:t>
        </w:r>
      </w:hyperlink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6" w:right="-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</w:p>
    <w:p>
      <w:pPr>
        <w:spacing w:before="0" w:after="0" w:line="240" w:lineRule="auto"/>
        <w:ind w:left="1298" w:right="11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706</w:t>
      </w:r>
    </w:p>
    <w:p>
      <w:pPr>
        <w:spacing w:before="0" w:after="0" w:line="240" w:lineRule="auto"/>
        <w:ind w:left="835" w:right="6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47579</w:t>
      </w:r>
    </w:p>
    <w:p>
      <w:pPr>
        <w:spacing w:before="0" w:after="0" w:line="240" w:lineRule="auto"/>
        <w:ind w:left="1272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812-544-2069</w:t>
      </w:r>
    </w:p>
    <w:p>
      <w:pPr>
        <w:spacing w:before="0" w:after="0" w:line="275" w:lineRule="exact"/>
        <w:ind w:left="702" w:right="56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hyperlink r:id="rId12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spatmore@psci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net</w:t>
        </w:r>
      </w:hyperlink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46" w:right="10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Busler</w:t>
      </w:r>
    </w:p>
    <w:p>
      <w:pPr>
        <w:spacing w:before="0" w:after="0" w:line="240" w:lineRule="auto"/>
        <w:ind w:left="1235" w:right="10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Star</w:t>
      </w:r>
    </w:p>
    <w:p>
      <w:pPr>
        <w:spacing w:before="0" w:after="0" w:line="240" w:lineRule="auto"/>
        <w:ind w:left="835" w:right="6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47579</w:t>
      </w:r>
    </w:p>
    <w:p>
      <w:pPr>
        <w:spacing w:before="0" w:after="0" w:line="240" w:lineRule="auto"/>
        <w:ind w:left="1272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812-544-2987</w:t>
      </w:r>
    </w:p>
    <w:p>
      <w:pPr>
        <w:spacing w:before="0" w:after="0" w:line="240" w:lineRule="auto"/>
        <w:ind w:left="642" w:right="50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hyperlink r:id="rId13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casa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usler@ps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net</w:t>
        </w:r>
      </w:hyperlink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32" w:right="1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Roxanne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Uhls</w:t>
      </w:r>
    </w:p>
    <w:p>
      <w:pPr>
        <w:spacing w:before="0" w:after="0" w:line="240" w:lineRule="auto"/>
        <w:ind w:left="829" w:right="69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6718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averhill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Indianapolis,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46217</w:t>
      </w:r>
    </w:p>
    <w:p>
      <w:pPr>
        <w:spacing w:before="0" w:after="0" w:line="240" w:lineRule="auto"/>
        <w:ind w:left="998" w:right="8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317-536-8544</w:t>
      </w:r>
    </w:p>
    <w:p>
      <w:pPr>
        <w:spacing w:before="0" w:after="0" w:line="240" w:lineRule="auto"/>
        <w:ind w:left="518" w:right="38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317-570-5830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205</w:t>
      </w:r>
    </w:p>
    <w:p>
      <w:pPr>
        <w:spacing w:before="5" w:after="0" w:line="240" w:lineRule="auto"/>
        <w:ind w:left="705" w:right="5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574-527-8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372.600006pt;width:207pt;height:360pt;mso-position-horizontal-relative:page;mso-position-vertical-relative:paragraph;z-index:-240" coordorigin="720,-7452" coordsize="4140,7200">
            <v:shape style="position:absolute;left:720;top:-7452;width:4140;height:7200" coordorigin="720,-7452" coordsize="4140,7200" path="m4860,-7452l720,-7452,720,-252,4860,-252,4860,-7452xe" filled="f" stroked="t" strokeweight="3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95.399994pt;width:207pt;height:243pt;mso-position-horizontal-relative:page;mso-position-vertical-relative:paragraph;z-index:-237" coordorigin="720,1908" coordsize="4140,4860">
            <v:shape style="position:absolute;left:720;top:1908;width:4140;height:4860" coordorigin="720,1908" coordsize="4140,4860" path="m4860,1908l720,1908,720,6768,4860,6768,4860,1908x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73.449281pt;height:86.88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16" w:right="379"/>
        <w:jc w:val="center"/>
        <w:rPr>
          <w:rFonts w:ascii="Monotype Corsiva" w:hAnsi="Monotype Corsiva" w:cs="Monotype Corsiva" w:eastAsia="Monotype Corsiva"/>
          <w:sz w:val="36"/>
          <w:szCs w:val="36"/>
        </w:rPr>
      </w:pPr>
      <w:rPr/>
      <w:r>
        <w:rPr>
          <w:rFonts w:ascii="Monotype Corsiva" w:hAnsi="Monotype Corsiva" w:cs="Monotype Corsiva" w:eastAsia="Monotype Corsiva"/>
          <w:sz w:val="36"/>
          <w:szCs w:val="36"/>
          <w:i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  <w:u w:val="single" w:color="000000"/>
        </w:rPr>
        <w:t>BOARD</w:t>
      </w:r>
      <w:r>
        <w:rPr>
          <w:rFonts w:ascii="Monotype Corsiva" w:hAnsi="Monotype Corsiva" w:cs="Monotype Corsiva" w:eastAsia="Monotype Corsiva"/>
          <w:sz w:val="36"/>
          <w:szCs w:val="36"/>
          <w:spacing w:val="-1"/>
          <w:w w:val="100"/>
          <w:i/>
          <w:u w:val="single" w:color="000000"/>
        </w:rPr>
        <w:t> 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  <w:u w:val="single" w:color="000000"/>
        </w:rPr>
        <w:t>MEMBERS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9" w:right="10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Stewart</w:t>
      </w:r>
    </w:p>
    <w:p>
      <w:pPr>
        <w:spacing w:before="0" w:after="0" w:line="240" w:lineRule="auto"/>
        <w:ind w:left="916" w:right="780" w:firstLine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8088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Newburgh,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47630</w:t>
      </w:r>
    </w:p>
    <w:p>
      <w:pPr>
        <w:spacing w:before="0" w:after="0" w:line="240" w:lineRule="auto"/>
        <w:ind w:left="1272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812-853-2913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" w:right="3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Lynn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Fehribach</w:t>
      </w:r>
    </w:p>
    <w:p>
      <w:pPr>
        <w:spacing w:before="0" w:after="0" w:line="240" w:lineRule="auto"/>
        <w:ind w:left="809" w:right="6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Huntingburg,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47542</w:t>
      </w:r>
    </w:p>
    <w:p>
      <w:pPr>
        <w:spacing w:before="0" w:after="0" w:line="240" w:lineRule="auto"/>
        <w:ind w:left="1272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812-683-8380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9" w:right="6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Karla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Neukam</w:t>
      </w:r>
    </w:p>
    <w:p>
      <w:pPr>
        <w:spacing w:before="0" w:after="0" w:line="240" w:lineRule="auto"/>
        <w:ind w:left="1123" w:right="9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Riverside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</w:p>
    <w:p>
      <w:pPr>
        <w:spacing w:before="0" w:after="0" w:line="240" w:lineRule="auto"/>
        <w:ind w:left="1105" w:right="9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Jasper,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47546</w:t>
      </w:r>
    </w:p>
    <w:p>
      <w:pPr>
        <w:spacing w:before="0" w:after="0" w:line="240" w:lineRule="auto"/>
        <w:ind w:left="1272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812-482-6168</w:t>
      </w:r>
    </w:p>
    <w:p>
      <w:pPr>
        <w:spacing w:before="0" w:after="0" w:line="240" w:lineRule="auto"/>
        <w:ind w:left="681" w:right="54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hyperlink r:id="rId1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bne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ka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@psci.net</w:t>
        </w:r>
      </w:hyperlink>
    </w:p>
    <w:p>
      <w:pPr>
        <w:spacing w:before="62" w:after="0" w:line="240" w:lineRule="auto"/>
        <w:ind w:left="1284" w:right="1336"/>
        <w:jc w:val="center"/>
        <w:rPr>
          <w:rFonts w:ascii="Monotype Corsiva" w:hAnsi="Monotype Corsiva" w:cs="Monotype Corsiva" w:eastAsia="Monotype Corsiva"/>
          <w:sz w:val="40"/>
          <w:szCs w:val="40"/>
        </w:rPr>
      </w:pPr>
      <w:rPr/>
      <w:r>
        <w:rPr/>
        <w:br w:type="column"/>
      </w:r>
      <w:r>
        <w:rPr>
          <w:rFonts w:ascii="Monotype Corsiva" w:hAnsi="Monotype Corsiva" w:cs="Monotype Corsiva" w:eastAsia="Monotype Corsiva"/>
          <w:sz w:val="40"/>
          <w:szCs w:val="40"/>
          <w:w w:val="99"/>
          <w:i/>
        </w:rPr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  <w:i/>
          <w:u w:val="thick" w:color="000000"/>
        </w:rPr>
        <w:t>Notices</w:t>
      </w:r>
      <w:r>
        <w:rPr>
          <w:rFonts w:ascii="Monotype Corsiva" w:hAnsi="Monotype Corsiva" w:cs="Monotype Corsiva" w:eastAsia="Monotype Corsiva"/>
          <w:sz w:val="40"/>
          <w:szCs w:val="40"/>
          <w:spacing w:val="-12"/>
          <w:w w:val="100"/>
          <w:i/>
          <w:u w:val="thick" w:color="000000"/>
        </w:rPr>
        <w:t> </w:t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  <w:i/>
          <w:u w:val="thick" w:color="000000"/>
        </w:rPr>
        <w:t>&amp;</w:t>
      </w:r>
      <w:r>
        <w:rPr>
          <w:rFonts w:ascii="Monotype Corsiva" w:hAnsi="Monotype Corsiva" w:cs="Monotype Corsiva" w:eastAsia="Monotype Corsiva"/>
          <w:sz w:val="40"/>
          <w:szCs w:val="40"/>
          <w:spacing w:val="-4"/>
          <w:w w:val="100"/>
          <w:i/>
          <w:u w:val="thick" w:color="000000"/>
        </w:rPr>
        <w:t> </w:t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99"/>
          <w:i/>
          <w:u w:val="thick" w:color="000000"/>
        </w:rPr>
        <w:t>Information</w:t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99"/>
          <w:i/>
        </w:rPr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6" w:lineRule="exact"/>
        <w:ind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drawings.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2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59.5pt;margin-top:81.943115pt;width:318pt;height:525pt;mso-position-horizontal-relative:page;mso-position-vertical-relative:paragraph;z-index:-238" coordorigin="5190,1639" coordsize="6360,10500">
            <v:group style="position:absolute;left:5220;top:1669;width:6300;height:10440" coordorigin="5220,1669" coordsize="6300,10440">
              <v:shape style="position:absolute;left:5220;top:1669;width:6300;height:10440" coordorigin="5220,1669" coordsize="6300,10440" path="m11520,1669l5220,1669,5220,12109,11520,12109,11520,1669xe" filled="f" stroked="t" strokeweight="3pt" strokecolor="#000000">
                <v:path arrowok="t"/>
              </v:shape>
              <v:shape style="position:absolute;left:5394;top:4934;width:5953;height:7072" type="#_x0000_t75">
                <v:imagedata r:id="rId16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-ye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53" w:right="1705"/>
        <w:jc w:val="center"/>
        <w:rPr>
          <w:rFonts w:ascii="Monotype Corsiva" w:hAnsi="Monotype Corsiva" w:cs="Monotype Corsiva" w:eastAsia="Monotype Corsiva"/>
          <w:sz w:val="36"/>
          <w:szCs w:val="36"/>
        </w:rPr>
      </w:pPr>
      <w:rPr/>
      <w:r>
        <w:rPr/>
        <w:pict>
          <v:group style="position:absolute;margin-left:261pt;margin-top:-194.051941pt;width:315pt;height:171pt;mso-position-horizontal-relative:page;mso-position-vertical-relative:paragraph;z-index:-239" coordorigin="5220,-3881" coordsize="6300,3420">
            <v:shape style="position:absolute;left:5220;top:-3881;width:6300;height:3420" coordorigin="5220,-3881" coordsize="6300,3420" path="m11520,-3881l5220,-3881,5220,-461,11520,-461,11520,-3881xe" filled="f" stroked="t" strokeweight="3pt" strokecolor="#000000">
              <v:path arrowok="t"/>
            </v:shape>
          </v:group>
          <w10:wrap type="none"/>
        </w:pict>
      </w:r>
      <w:r>
        <w:rPr>
          <w:rFonts w:ascii="Monotype Corsiva" w:hAnsi="Monotype Corsiva" w:cs="Monotype Corsiva" w:eastAsia="Monotype Corsiva"/>
          <w:sz w:val="36"/>
          <w:szCs w:val="36"/>
          <w:w w:val="99"/>
          <w:i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  <w:u w:val="single" w:color="000000"/>
        </w:rPr>
        <w:t>“My</w:t>
      </w:r>
      <w:r>
        <w:rPr>
          <w:rFonts w:ascii="Monotype Corsiva" w:hAnsi="Monotype Corsiva" w:cs="Monotype Corsiva" w:eastAsia="Monotype Corsiva"/>
          <w:sz w:val="36"/>
          <w:szCs w:val="36"/>
          <w:spacing w:val="-6"/>
          <w:w w:val="100"/>
          <w:i/>
          <w:u w:val="single" w:color="000000"/>
        </w:rPr>
        <w:t> 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  <w:u w:val="single" w:color="000000"/>
        </w:rPr>
        <w:t>Favorite</w:t>
      </w:r>
      <w:r>
        <w:rPr>
          <w:rFonts w:ascii="Monotype Corsiva" w:hAnsi="Monotype Corsiva" w:cs="Monotype Corsiva" w:eastAsia="Monotype Corsiva"/>
          <w:sz w:val="36"/>
          <w:szCs w:val="36"/>
          <w:spacing w:val="-11"/>
          <w:w w:val="100"/>
          <w:i/>
          <w:u w:val="single" w:color="000000"/>
        </w:rPr>
        <w:t> 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99"/>
          <w:i/>
          <w:u w:val="single" w:color="000000"/>
        </w:rPr>
        <w:t>Item”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99"/>
          <w:i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17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Uebelhor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favorite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Advertis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Magazine.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3" w:right="76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“See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authori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Dealer”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Liggett’s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06" w:lineRule="exact"/>
        <w:ind w:left="2105" w:right="2159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SOUTH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STATE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ST.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CHICAGO,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ILL.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5" w:right="19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</w:p>
    <w:sectPr>
      <w:pgMar w:header="0" w:footer="770" w:top="580" w:bottom="840" w:left="800" w:right="820"/>
      <w:pgSz w:w="12240" w:h="15840"/>
      <w:cols w:num="2" w:equalWidth="0">
        <w:col w:w="3863" w:space="731"/>
        <w:col w:w="6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ckwell Extra Bold">
    <w:altName w:val="Rockwell Extra Bold"/>
    <w:charset w:val="0"/>
    <w:family w:val="roman"/>
    <w:pitch w:val="variable"/>
  </w:font>
  <w:font w:name="Edwardian Script ITC">
    <w:altName w:val="Edwardian Script ITC"/>
    <w:charset w:val="0"/>
    <w:family w:val="script"/>
    <w:pitch w:val="variable"/>
  </w:font>
  <w:font w:name="Monotype Corsiva">
    <w:altName w:val="Monotype Corsiva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42.518921pt;width:10.1pt;height:14.125pt;mso-position-horizontal-relative:page;mso-position-vertical-relative:page;z-index:-249" type="#_x0000_t202" filled="f" stroked="f">
          <v:textbox inset="0,0,0,0">
            <w:txbxContent>
              <w:p>
                <w:pPr>
                  <w:spacing w:before="0" w:after="0" w:line="268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uhlcollectors.org/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hyperlink" Target="mailto:maundpauhls@comcast.net" TargetMode="External"/><Relationship Id="rId11" Type="http://schemas.openxmlformats.org/officeDocument/2006/relationships/hyperlink" Target="mailto:lbain@evs.k12.in.us" TargetMode="External"/><Relationship Id="rId12" Type="http://schemas.openxmlformats.org/officeDocument/2006/relationships/hyperlink" Target="mailto:spatmore@psci.net" TargetMode="External"/><Relationship Id="rId13" Type="http://schemas.openxmlformats.org/officeDocument/2006/relationships/hyperlink" Target="mailto:casabusler@psci.net" TargetMode="External"/><Relationship Id="rId14" Type="http://schemas.openxmlformats.org/officeDocument/2006/relationships/image" Target="media/image4.jpg"/><Relationship Id="rId15" Type="http://schemas.openxmlformats.org/officeDocument/2006/relationships/hyperlink" Target="mailto:bneukam@psci.net" TargetMode="External"/><Relationship Id="rId16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dcterms:created xsi:type="dcterms:W3CDTF">2017-05-24T15:08:11Z</dcterms:created>
  <dcterms:modified xsi:type="dcterms:W3CDTF">2017-05-24T15:08:11Z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LastSaved">
    <vt:filetime>2017-05-24T00:00:00Z</vt:filetime>
  </property>
</Properties>
</file>